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b/>
        </w:rPr>
      </w:pPr>
      <w:bookmarkStart w:id="0" w:name="_GoBack"/>
      <w:bookmarkEnd w:id="0"/>
      <w:r>
        <w:rPr>
          <w:b/>
        </w:rPr>
        <w:t>Załącznik nr 2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Zestawienie materiałów biurowych proponowanych do zakupu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przez Zakład Gospodarki Komunalnej w Krasocinie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4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67"/>
        <w:gridCol w:w="3261"/>
        <w:gridCol w:w="708"/>
        <w:gridCol w:w="1277"/>
        <w:gridCol w:w="1557"/>
        <w:gridCol w:w="1134"/>
        <w:gridCol w:w="1140"/>
      </w:tblGrid>
      <w:tr>
        <w:trPr>
          <w:trHeight w:val="284" w:hRule="atLeast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Lp.</w:t>
            </w:r>
          </w:p>
        </w:tc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Nazwa pełna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Ilość</w:t>
            </w:r>
          </w:p>
        </w:tc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Jednostka</w:t>
            </w:r>
          </w:p>
        </w:tc>
        <w:tc>
          <w:tcPr>
            <w:tcW w:w="1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Cena jednostkowa netto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Wartość pozycji</w:t>
            </w:r>
          </w:p>
        </w:tc>
      </w:tr>
      <w:tr>
        <w:trPr>
          <w:trHeight w:val="284" w:hRule="atLeast"/>
        </w:trPr>
        <w:tc>
          <w:tcPr>
            <w:tcW w:w="56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eastAsia="Lucida Sans Unicode" w:cs="Arial"/>
                <w:b/>
                <w:b/>
                <w:kern w:val="2"/>
                <w:sz w:val="20"/>
                <w:lang w:eastAsia="hi-IN" w:bidi="hi-IN"/>
              </w:rPr>
            </w:pPr>
            <w:r>
              <w:rPr>
                <w:rFonts w:eastAsia="Lucida Sans Unicode" w:cs="Arial" w:ascii="Arial" w:hAnsi="Arial"/>
                <w:b/>
                <w:kern w:val="2"/>
                <w:sz w:val="20"/>
                <w:lang w:eastAsia="hi-IN" w:bidi="hi-IN"/>
              </w:rPr>
            </w:r>
          </w:p>
        </w:tc>
        <w:tc>
          <w:tcPr>
            <w:tcW w:w="326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eastAsia="Lucida Sans Unicode" w:cs="Arial"/>
                <w:b/>
                <w:b/>
                <w:kern w:val="2"/>
                <w:sz w:val="20"/>
                <w:lang w:eastAsia="hi-IN" w:bidi="hi-IN"/>
              </w:rPr>
            </w:pPr>
            <w:r>
              <w:rPr>
                <w:rFonts w:eastAsia="Lucida Sans Unicode" w:cs="Arial" w:ascii="Arial" w:hAnsi="Arial"/>
                <w:b/>
                <w:kern w:val="2"/>
                <w:sz w:val="20"/>
                <w:lang w:eastAsia="hi-IN" w:bidi="hi-IN"/>
              </w:rPr>
            </w:r>
          </w:p>
        </w:tc>
        <w:tc>
          <w:tcPr>
            <w:tcW w:w="70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eastAsia="Lucida Sans Unicode" w:cs="Arial"/>
                <w:b/>
                <w:b/>
                <w:kern w:val="2"/>
                <w:sz w:val="20"/>
                <w:lang w:eastAsia="hi-IN" w:bidi="hi-IN"/>
              </w:rPr>
            </w:pPr>
            <w:r>
              <w:rPr>
                <w:rFonts w:eastAsia="Lucida Sans Unicode" w:cs="Arial" w:ascii="Arial" w:hAnsi="Arial"/>
                <w:b/>
                <w:kern w:val="2"/>
                <w:sz w:val="20"/>
                <w:lang w:eastAsia="hi-IN" w:bidi="hi-IN"/>
              </w:rPr>
            </w:r>
          </w:p>
        </w:tc>
        <w:tc>
          <w:tcPr>
            <w:tcW w:w="127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eastAsia="Lucida Sans Unicode" w:cs="Arial"/>
                <w:b/>
                <w:b/>
                <w:kern w:val="2"/>
                <w:sz w:val="20"/>
                <w:lang w:eastAsia="hi-IN" w:bidi="hi-IN"/>
              </w:rPr>
            </w:pPr>
            <w:r>
              <w:rPr>
                <w:rFonts w:eastAsia="Lucida Sans Unicode" w:cs="Arial" w:ascii="Arial" w:hAnsi="Arial"/>
                <w:b/>
                <w:kern w:val="2"/>
                <w:sz w:val="20"/>
                <w:lang w:eastAsia="hi-IN" w:bidi="hi-IN"/>
              </w:rPr>
            </w:r>
          </w:p>
        </w:tc>
        <w:tc>
          <w:tcPr>
            <w:tcW w:w="155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eastAsia="Lucida Sans Unicode" w:cs="Arial"/>
                <w:b/>
                <w:b/>
                <w:kern w:val="2"/>
                <w:sz w:val="20"/>
                <w:lang w:eastAsia="hi-IN" w:bidi="hi-IN"/>
              </w:rPr>
            </w:pPr>
            <w:r>
              <w:rPr>
                <w:rFonts w:eastAsia="Lucida Sans Unicode" w:cs="Arial" w:ascii="Arial" w:hAnsi="Arial"/>
                <w:b/>
                <w:kern w:val="2"/>
                <w:sz w:val="20"/>
                <w:lang w:eastAsia="hi-IN" w:bidi="hi-IN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netto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brutto</w:t>
            </w:r>
          </w:p>
        </w:tc>
      </w:tr>
      <w:tr>
        <w:trPr>
          <w:trHeight w:val="284" w:hRule="atLeas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Koszulki krystaliczne A4/100 IDEST lub równoważne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op.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Skoroszyt twardy zawieszany A4/10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op.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Teczka A4 PVC z klipem i okładką, mocny ząbkowany mechanizm zaciskowy IDEST lub równoważny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szt.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4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Teczka z gumką kolorowa 350g A4 IDEST lub równoważna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szt.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Teczki szare ze sznurkiem do archiwizacji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50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szt.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6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Ofertówka twarda przeźroczysta A4/25 szt. IDEST lub równoważna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op.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7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Marker czarny Gigant Pernament KAMET lub równoważny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szt.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8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Marker do płyt CD/DVD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szt.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9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Cienkopis Stabilo lub równoważny czarny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szt.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10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  <w:t>Długopis:</w:t>
            </w:r>
          </w:p>
          <w:p>
            <w:pPr>
              <w:pStyle w:val="Zawartotabeli"/>
              <w:widowControl w:val="false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  <w:t>- Ink Joy 0,5XF</w:t>
            </w:r>
          </w:p>
          <w:p>
            <w:pPr>
              <w:pStyle w:val="Zawartotabeli"/>
              <w:widowControl w:val="false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  <w:t>- Ink Joy 1,0XF</w:t>
            </w:r>
          </w:p>
          <w:p>
            <w:pPr>
              <w:pStyle w:val="Zawartotabeli"/>
              <w:widowControl w:val="false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  <w:t>- UNI Jetstream 101/0,7</w:t>
            </w:r>
          </w:p>
          <w:p>
            <w:pPr>
              <w:pStyle w:val="Zawartotabeli"/>
              <w:widowControl w:val="false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  <w:t>- UNI Power Tank SN-227</w:t>
            </w:r>
          </w:p>
          <w:p>
            <w:pPr>
              <w:pStyle w:val="Zawartotabeli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- UNI Jetstream SX-101 kolor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10</w:t>
            </w:r>
          </w:p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10</w:t>
            </w:r>
          </w:p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10</w:t>
            </w:r>
          </w:p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10</w:t>
            </w:r>
          </w:p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szt.</w:t>
            </w:r>
          </w:p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szt.</w:t>
            </w:r>
          </w:p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szt.</w:t>
            </w:r>
          </w:p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szt.</w:t>
            </w:r>
          </w:p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szt.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11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Ołówek z gumką HB/2 LYRA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szt.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12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Segregator A4/70  lub A4/75 IDEST lub równoważny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10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szt.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13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Taśma crystal 24x20 /6/ Grand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op.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567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14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Zszywki 24/6 YANDA /1000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20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szt.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Notes samoprzylepny 76x76 /100 IDEST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szt.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Kostka klejona biała IDEST standardowa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szt.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Zakładki indeksujące 20x50 neon szerokie IDEST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szt.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Koperta C6 biała SK bez okienka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szt.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19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Koperta biała z okienkiem prawym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4000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szt.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Koperta C6 biała z potwierdzeniem odbioru SK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szt.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21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Koperta A5 biała SK  bez okienka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100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szt.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Koperta A4 biała SK bez okienka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szt.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23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Bankowe dowody wpłaty III  A6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20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szt.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24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Karta drogowa samochód osobowy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cs="Arial" w:ascii="Arial" w:hAnsi="Arial"/>
                <w:sz w:val="20"/>
              </w:rPr>
              <w:t>szt.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DelegacjaA5 OFF/5bl/80kart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op.</w:t>
            </w:r>
          </w:p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(opakowanie zawiera 5 bloczków)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26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Pocztowa książka nadawcza samokopiująca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szt.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27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Wniosek o urlop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szt.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28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Taśma Pakowa Szara 48x50y akrylowa Dalpo lub równoważna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szt.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Korektor w taśmie IDEST 5mm/8m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szt.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Papier xero A4 Polspeed 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ryza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Papier xero A3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ryza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cs="Arial" w:ascii="Arial" w:hAnsi="Arial"/>
                <w:sz w:val="20"/>
                <w:highlight w:val="yellow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cs="Arial" w:ascii="Arial" w:hAnsi="Arial"/>
                <w:sz w:val="20"/>
                <w:highlight w:val="yellow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</w:r>
          </w:p>
        </w:tc>
      </w:tr>
      <w:tr>
        <w:trPr>
          <w:trHeight w:val="284" w:hRule="atLeas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32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Rolki DRESCHER 56mm*30m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10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szt.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cs="Arial" w:ascii="Arial" w:hAnsi="Arial"/>
                <w:sz w:val="20"/>
                <w:highlight w:val="yellow"/>
              </w:rPr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cs="Arial" w:ascii="Arial" w:hAnsi="Arial"/>
                <w:sz w:val="20"/>
                <w:highlight w:val="yellow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</w:r>
          </w:p>
        </w:tc>
      </w:tr>
      <w:tr>
        <w:trPr>
          <w:trHeight w:val="284" w:hRule="atLeas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33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Papier termoczuły, rolka termiczna 112mmx20m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100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szt.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cs="Arial" w:ascii="Arial" w:hAnsi="Arial"/>
                <w:sz w:val="20"/>
                <w:highlight w:val="yellow"/>
              </w:rPr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cs="Arial" w:ascii="Arial" w:hAnsi="Arial"/>
                <w:sz w:val="20"/>
                <w:highlight w:val="yellow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</w:r>
          </w:p>
        </w:tc>
      </w:tr>
      <w:tr>
        <w:trPr>
          <w:trHeight w:val="284" w:hRule="atLeas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34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Baterie R6 alkaiczne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10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op.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</w:t>
            </w: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7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Toner do drukarki HP Laser Jet M1217 nfw MFP zamiennik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5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szt.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cs="Arial" w:ascii="Arial" w:hAnsi="Arial"/>
                <w:sz w:val="20"/>
                <w:highlight w:val="yellow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tabs>
                <w:tab w:val="clear" w:pos="708"/>
                <w:tab w:val="center" w:pos="3134" w:leader="none"/>
                <w:tab w:val="right" w:pos="5560" w:leader="none"/>
              </w:tabs>
              <w:ind w:left="708" w:hanging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RAZEM: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162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  <w:lang w:val="zxx" w:eastAsia="zxx" w:bidi="zxx"/>
    </w:rPr>
  </w:style>
  <w:style w:type="paragraph" w:styleId="Zawartotabeli" w:customStyle="1">
    <w:name w:val="Zawartość tabeli"/>
    <w:basedOn w:val="Normal"/>
    <w:qFormat/>
    <w:rsid w:val="00de162b"/>
    <w:pPr>
      <w:widowControl w:val="false"/>
      <w:suppressLineNumbers/>
      <w:suppressAutoHyphens w:val="true"/>
    </w:pPr>
    <w:rPr>
      <w:rFonts w:eastAsia="Lucida Sans Unicode" w:cs="Mangal"/>
      <w:kern w:val="2"/>
      <w:lang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LibreOffice/7.4.2.3$Windows_X86_64 LibreOffice_project/382eef1f22670f7f4118c8c2dd222ec7ad009daf</Application>
  <AppVersion>15.0000</AppVersion>
  <Pages>2</Pages>
  <Words>358</Words>
  <Characters>1682</Characters>
  <CharactersWithSpaces>1878</CharactersWithSpaces>
  <Paragraphs>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2022-02-07T10:51:00Z</dcterms:created>
  <dc:creator>Samsung</dc:creator>
  <dc:description/>
  <dc:language>pl-PL</dc:language>
  <cp:lastModifiedBy/>
  <cp:lastPrinted>2016-03-01T08:45:00Z</cp:lastPrinted>
  <dcterms:modified xsi:type="dcterms:W3CDTF">2023-03-07T08:38:07Z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